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b4cd91013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1578ecc0e04e8e"/>
      <w:footerReference xmlns:r="http://schemas.openxmlformats.org/officeDocument/2006/relationships" w:type="default" r:id="Ra9d4f8fb9ee4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MULTIVEKST AS   ·   Org.nr 984 513 313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578ecc0e04e8e" /><Relationship Type="http://schemas.openxmlformats.org/officeDocument/2006/relationships/footer" Target="/word/footer1.xml" Id="Ra9d4f8fb9ee4452d" /></Relationships>
</file>