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5381e233e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BUENHYTTER FAGERÅSEN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BUENHYTTER FAGERÅSEN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4ca5722c584967"/>
      <w:footerReference xmlns:r="http://schemas.openxmlformats.org/officeDocument/2006/relationships" w:type="default" r:id="Ra8673fd0bdec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BUENHYTTER FAGERÅSEN AS   ·   Org.nr 984 534 949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BUENHYTTER FAGERÅSEN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ca5722c584967" /><Relationship Type="http://schemas.openxmlformats.org/officeDocument/2006/relationships/footer" Target="/word/footer1.xml" Id="Ra8673fd0bdec41e0" /></Relationships>
</file>