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2dcdcaa9c446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ZEBRANET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ZEBRANET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d8ca2fbc72436f"/>
      <w:footerReference xmlns:r="http://schemas.openxmlformats.org/officeDocument/2006/relationships" w:type="default" r:id="R0211769f6bff4c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ZEBRANET AS   ·   Org.nr 984 540 698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ZEBRANET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8ca2fbc72436f" /><Relationship Type="http://schemas.openxmlformats.org/officeDocument/2006/relationships/footer" Target="/word/footer1.xml" Id="R0211769f6bff4c60" /></Relationships>
</file>