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2ebb2c1c048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AVIDUS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AVIDUS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9387d054a47d4"/>
      <w:footerReference xmlns:r="http://schemas.openxmlformats.org/officeDocument/2006/relationships" w:type="default" r:id="R59f3bc3a9482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AVIDUS EIENDOM AS   ·   Org.nr 984 584 148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AVIDUS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9387d054a47d4" /><Relationship Type="http://schemas.openxmlformats.org/officeDocument/2006/relationships/footer" Target="/word/footer1.xml" Id="R59f3bc3a94824b8b" /></Relationships>
</file>