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228859bd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CONSULTING AS</w:t>
      </w:r>
    </w:p>
    <w:sectPr>
      <w:headerReference xmlns:r="http://schemas.openxmlformats.org/officeDocument/2006/relationships" w:type="default" r:id="Rf59b4c1a8b0c4c1c"/>
      <w:footerReference xmlns:r="http://schemas.openxmlformats.org/officeDocument/2006/relationships" w:type="default" r:id="Rbd68a9cb8ad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b4c1a8b0c4c1c" /><Relationship Type="http://schemas.openxmlformats.org/officeDocument/2006/relationships/footer" Target="/word/footer1.xml" Id="Rbd68a9cb8ad24b7c" /></Relationships>
</file>