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3f426586d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MOBILITY GROUP AS, org.nr 984 599 730,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a476994542ed4dc0"/>
      <w:footerReference xmlns:r="http://schemas.openxmlformats.org/officeDocument/2006/relationships" w:type="default" r:id="R5f4d55f4676a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6994542ed4dc0" /><Relationship Type="http://schemas.openxmlformats.org/officeDocument/2006/relationships/footer" Target="/word/footer1.xml" Id="R5f4d55f4676a4bf4" /></Relationships>
</file>