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9c29a441f47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 MILJØTEKNIKK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MILJØTEKNIKK AS</w:t>
      </w:r>
    </w:p>
    <w:sectPr>
      <w:headerReference xmlns:r="http://schemas.openxmlformats.org/officeDocument/2006/relationships" w:type="default" r:id="R8fbdf29ba70842c6"/>
      <w:footerReference xmlns:r="http://schemas.openxmlformats.org/officeDocument/2006/relationships" w:type="default" r:id="Rb993b77ec718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MILJØTEKNIKK AS   ·   Org.nr 984 608 713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MILJØTEKNIKK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bdf29ba70842c6" /><Relationship Type="http://schemas.openxmlformats.org/officeDocument/2006/relationships/footer" Target="/word/footer1.xml" Id="Rb993b77ec71849c2" /></Relationships>
</file>