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6c8fee210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ALIDA AS</w:t>
      </w:r>
    </w:p>
    <w:sectPr>
      <w:headerReference xmlns:r="http://schemas.openxmlformats.org/officeDocument/2006/relationships" w:type="default" r:id="R8923f22a0a294af3"/>
      <w:footerReference xmlns:r="http://schemas.openxmlformats.org/officeDocument/2006/relationships" w:type="default" r:id="Rbcf1d7a530e6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ALIDA AS   ·   Org.nr 984 620 713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3f22a0a294af3" /><Relationship Type="http://schemas.openxmlformats.org/officeDocument/2006/relationships/footer" Target="/word/footer1.xml" Id="Rbcf1d7a530e64a64" /></Relationships>
</file>