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463d61720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TOFTEMO TURISTSTASJON AS.</w:t>
      </w:r>
    </w:p>
    <w:sectPr>
      <w:headerReference xmlns:r="http://schemas.openxmlformats.org/officeDocument/2006/relationships" w:type="default" r:id="R7287284fee084fb0"/>
      <w:footerReference xmlns:r="http://schemas.openxmlformats.org/officeDocument/2006/relationships" w:type="default" r:id="R5c0262d397f9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7284fee084fb0" /><Relationship Type="http://schemas.openxmlformats.org/officeDocument/2006/relationships/footer" Target="/word/footer1.xml" Id="R5c0262d397f9429d" /></Relationships>
</file>