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81b22f93d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SKIGARDEN AS.</w:t>
      </w:r>
    </w:p>
    <w:sectPr>
      <w:headerReference xmlns:r="http://schemas.openxmlformats.org/officeDocument/2006/relationships" w:type="default" r:id="R67ee4fe574ef4529"/>
      <w:footerReference xmlns:r="http://schemas.openxmlformats.org/officeDocument/2006/relationships" w:type="default" r:id="R31cfb7534056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e4fe574ef4529" /><Relationship Type="http://schemas.openxmlformats.org/officeDocument/2006/relationships/footer" Target="/word/footer1.xml" Id="R31cfb753405647d9" /></Relationships>
</file>