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d04d7d7a144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 AKVA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 AKVA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433224350142e5"/>
      <w:footerReference xmlns:r="http://schemas.openxmlformats.org/officeDocument/2006/relationships" w:type="default" r:id="R51dc71f0a9ba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AKVA AS   ·   Org.nr 984 672 837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AKVA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33224350142e5" /><Relationship Type="http://schemas.openxmlformats.org/officeDocument/2006/relationships/footer" Target="/word/footer1.xml" Id="R51dc71f0a9ba47cf" /></Relationships>
</file>