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badf5e34c64c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VEKTERGÅRDEN ÅS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VEKTERGÅRDEN ÅS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e724d7f3d8479f"/>
      <w:footerReference xmlns:r="http://schemas.openxmlformats.org/officeDocument/2006/relationships" w:type="default" r:id="R44bef2a01ace4a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VEKTERGÅRDEN ÅS AS   ·   Org.nr 984 717 873   ·   Idrettsveien 4   ·   1400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VEKTERGÅRDEN 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e724d7f3d8479f" /><Relationship Type="http://schemas.openxmlformats.org/officeDocument/2006/relationships/footer" Target="/word/footer1.xml" Id="R44bef2a01ace4a90" /></Relationships>
</file>