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ed30464d8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ÅSHEIM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Meisingset,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e39534ad169e46bf"/>
      <w:footerReference xmlns:r="http://schemas.openxmlformats.org/officeDocument/2006/relationships" w:type="default" r:id="Rc543b24dade9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534ad169e46bf" /><Relationship Type="http://schemas.openxmlformats.org/officeDocument/2006/relationships/footer" Target="/word/footer1.xml" Id="Rc543b24dade94a55" /></Relationships>
</file>