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85794c825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MURERNE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MURERNE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42c5a8f914ec4"/>
      <w:footerReference xmlns:r="http://schemas.openxmlformats.org/officeDocument/2006/relationships" w:type="default" r:id="R36d945ea081e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MURERNE AS   ·   Org.nr 984 775 431   ·   Andersrudveien 1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MURERNE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42c5a8f914ec4" /><Relationship Type="http://schemas.openxmlformats.org/officeDocument/2006/relationships/footer" Target="/word/footer1.xml" Id="R36d945ea081e4273" /></Relationships>
</file>