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e4964a9fd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TRONDHJÆM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TRONDHJÆM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64148370549a3"/>
      <w:footerReference xmlns:r="http://schemas.openxmlformats.org/officeDocument/2006/relationships" w:type="default" r:id="R2df973212e03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TRONDHJÆM EIENDOM AS   ·   Org.nr 984 825 552   ·   Øvre Granåslia 23   ·   7047 TRONDHEIM   ·   stener@trondelagtruck.no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TRONDHJÆM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64148370549a3" /><Relationship Type="http://schemas.openxmlformats.org/officeDocument/2006/relationships/footer" Target="/word/footer1.xml" Id="R2df973212e0344a4" /></Relationships>
</file>