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475f0a13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BETONGSAGING AS.</w:t>
      </w:r>
    </w:p>
    <w:sectPr>
      <w:headerReference xmlns:r="http://schemas.openxmlformats.org/officeDocument/2006/relationships" w:type="default" r:id="R56696551c6f44401"/>
      <w:footerReference xmlns:r="http://schemas.openxmlformats.org/officeDocument/2006/relationships" w:type="default" r:id="Rf1be9b8baf1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96551c6f44401" /><Relationship Type="http://schemas.openxmlformats.org/officeDocument/2006/relationships/footer" Target="/word/footer1.xml" Id="Rf1be9b8baf1a49df" /></Relationships>
</file>