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d3cbb02a4c4e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TWEB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TWEB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e191f5ad8d4979"/>
      <w:footerReference xmlns:r="http://schemas.openxmlformats.org/officeDocument/2006/relationships" w:type="default" r:id="R66d90797d54e4a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TWEB AS   ·   Org.nr 984 850 239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TWEB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e191f5ad8d4979" /><Relationship Type="http://schemas.openxmlformats.org/officeDocument/2006/relationships/footer" Target="/word/footer1.xml" Id="R66d90797d54e4af1" /></Relationships>
</file>