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ff1db1b824b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BANK ASA</w:t>
      </w:r>
    </w:p>
    <w:sectPr>
      <w:headerReference xmlns:r="http://schemas.openxmlformats.org/officeDocument/2006/relationships" w:type="default" r:id="R8ea9a67fb40047f1"/>
      <w:footerReference xmlns:r="http://schemas.openxmlformats.org/officeDocument/2006/relationships" w:type="default" r:id="Rf9cd79de38ea46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a9a67fb40047f1" /><Relationship Type="http://schemas.openxmlformats.org/officeDocument/2006/relationships/footer" Target="/word/footer1.xml" Id="Rf9cd79de38ea46ee" /></Relationships>
</file>