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01cc88406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REGNSKAPSKONTOR AS</w:t>
      </w:r>
    </w:p>
    <w:sectPr>
      <w:headerReference xmlns:r="http://schemas.openxmlformats.org/officeDocument/2006/relationships" w:type="default" r:id="Rdbb750bf39b74bfa"/>
      <w:footerReference xmlns:r="http://schemas.openxmlformats.org/officeDocument/2006/relationships" w:type="default" r:id="R0399bff2bebb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750bf39b74bfa" /><Relationship Type="http://schemas.openxmlformats.org/officeDocument/2006/relationships/footer" Target="/word/footer1.xml" Id="R0399bff2bebb4840" /></Relationships>
</file>