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bb3d05dee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AKERSHUS OG OSLO TURISTBUSSER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OG OSLO TURISTBUSSER AS</w:t>
      </w:r>
    </w:p>
    <w:sectPr>
      <w:headerReference xmlns:r="http://schemas.openxmlformats.org/officeDocument/2006/relationships" w:type="default" r:id="R5bdd89b05e2b47d3"/>
      <w:footerReference xmlns:r="http://schemas.openxmlformats.org/officeDocument/2006/relationships" w:type="default" r:id="R7d9b589bf67b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OG OSLO TURISTBUSSER AS   ·   Org.nr 984 999 321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OG OSLO TURISTBUSSER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d89b05e2b47d3" /><Relationship Type="http://schemas.openxmlformats.org/officeDocument/2006/relationships/footer" Target="/word/footer1.xml" Id="R7d9b589bf67b4126" /></Relationships>
</file>