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c9e3e235c46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353e23fed644e6"/>
      <w:footerReference xmlns:r="http://schemas.openxmlformats.org/officeDocument/2006/relationships" w:type="default" r:id="Ra7c09ee40e14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PITUS AS   ·   Org.nr 985 013 241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53e23fed644e6" /><Relationship Type="http://schemas.openxmlformats.org/officeDocument/2006/relationships/footer" Target="/word/footer1.xml" Id="Ra7c09ee40e144752" /></Relationships>
</file>