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7917f01d0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AER FABER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AER FABER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79329cadd4cbf"/>
      <w:footerReference xmlns:r="http://schemas.openxmlformats.org/officeDocument/2006/relationships" w:type="default" r:id="Rd3acf5ba81f7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AER FABER AS   ·   Org.nr 985 017 174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AER FABER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79329cadd4cbf" /><Relationship Type="http://schemas.openxmlformats.org/officeDocument/2006/relationships/footer" Target="/word/footer1.xml" Id="Rd3acf5ba81f74e9b" /></Relationships>
</file>