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2f21fab41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TRV 60 AS</w:t>
      </w:r>
    </w:p>
    <w:sectPr>
      <w:headerReference xmlns:r="http://schemas.openxmlformats.org/officeDocument/2006/relationships" w:type="default" r:id="Rb96cef60169a4b3f"/>
      <w:footerReference xmlns:r="http://schemas.openxmlformats.org/officeDocument/2006/relationships" w:type="default" r:id="Rd3c3030b70e1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TRV 60 AS   ·   Org.nr 985 039 607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TRV 60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cef60169a4b3f" /><Relationship Type="http://schemas.openxmlformats.org/officeDocument/2006/relationships/footer" Target="/word/footer1.xml" Id="Rd3c3030b70e1431b" /></Relationships>
</file>