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77b0cdf6a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BJUGN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BJUGN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1ff81da374ee8"/>
      <w:footerReference xmlns:r="http://schemas.openxmlformats.org/officeDocument/2006/relationships" w:type="default" r:id="R8bc2d43289aa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BJUGN AS   ·   Org.nr 985 086 613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BJUGN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1ff81da374ee8" /><Relationship Type="http://schemas.openxmlformats.org/officeDocument/2006/relationships/footer" Target="/word/footer1.xml" Id="R8bc2d43289aa4260" /></Relationships>
</file>