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2da8b7e2f54e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HOSPITALITY INVEST AS.</w:t>
      </w:r>
    </w:p>
    <w:sectPr>
      <w:headerReference xmlns:r="http://schemas.openxmlformats.org/officeDocument/2006/relationships" w:type="default" r:id="R709fb9c8a2d24f3f"/>
      <w:footerReference xmlns:r="http://schemas.openxmlformats.org/officeDocument/2006/relationships" w:type="default" r:id="R3bea59b02e154d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HOSPITALITY INVEST AS   ·   Org.nr 985 096 546   ·   Rådhusgata 23   ·   0158 OSLO   ·   Tlf. 22 98 97 40   ·   www.hospitalityinvest.no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HOSPITALITY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9fb9c8a2d24f3f" /><Relationship Type="http://schemas.openxmlformats.org/officeDocument/2006/relationships/footer" Target="/word/footer1.xml" Id="R3bea59b02e154db2" /></Relationships>
</file>