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68caac037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TEAMØKONOMI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TEAMØKONOMI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ed294e47e44512"/>
      <w:footerReference xmlns:r="http://schemas.openxmlformats.org/officeDocument/2006/relationships" w:type="default" r:id="R6e3d0fe4e281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294e47e44512" /><Relationship Type="http://schemas.openxmlformats.org/officeDocument/2006/relationships/footer" Target="/word/footer1.xml" Id="R6e3d0fe4e2814a0a" /></Relationships>
</file>