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71d96e8ee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TEAMØKONOMI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TEAMØKONOMI DA</w:t>
      </w:r>
    </w:p>
    <w:sectPr>
      <w:headerReference xmlns:r="http://schemas.openxmlformats.org/officeDocument/2006/relationships" w:type="default" r:id="R5e6634be51fd4347"/>
      <w:footerReference xmlns:r="http://schemas.openxmlformats.org/officeDocument/2006/relationships" w:type="default" r:id="Rfb70ad776f66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TEAMØKONOMI DA   ·   Org.nr 985 142 793   ·   Cellulosen 9   ·   3048 DRAMMEN   ·   Tlf. 32 82 24 32   ·   staale.jensen@c2i.no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TEAMØKONOMI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634be51fd4347" /><Relationship Type="http://schemas.openxmlformats.org/officeDocument/2006/relationships/footer" Target="/word/footer1.xml" Id="Rfb70ad776f664009" /></Relationships>
</file>