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ced96f9bf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TOTAL REVISJON DA.</w:t>
      </w:r>
    </w:p>
    <w:sectPr>
      <w:headerReference xmlns:r="http://schemas.openxmlformats.org/officeDocument/2006/relationships" w:type="default" r:id="R0305dbe3a7664114"/>
      <w:footerReference xmlns:r="http://schemas.openxmlformats.org/officeDocument/2006/relationships" w:type="default" r:id="R09ad0a8877c0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5dbe3a7664114" /><Relationship Type="http://schemas.openxmlformats.org/officeDocument/2006/relationships/footer" Target="/word/footer1.xml" Id="R09ad0a8877c04b7a" /></Relationships>
</file>