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da681f7a964d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FURUSET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FURUSET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a80b337566430c"/>
      <w:footerReference xmlns:r="http://schemas.openxmlformats.org/officeDocument/2006/relationships" w:type="default" r:id="Rc57cdce8060a4b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FURUSET AS   ·   Org.nr 985 159 785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FURUSET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a80b337566430c" /><Relationship Type="http://schemas.openxmlformats.org/officeDocument/2006/relationships/footer" Target="/word/footer1.xml" Id="Rc57cdce8060a4bce" /></Relationships>
</file>