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cb5c3471e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DREYFUSHAMMAREN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DREYFUSHAMMAREN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2570c484e4d16"/>
      <w:footerReference xmlns:r="http://schemas.openxmlformats.org/officeDocument/2006/relationships" w:type="default" r:id="R0409bf09777c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DREYFUSHAMMAREN EIENDOM AS   ·   Org.nr 985 174 415   ·   Dreyfushammarn 8   ·   8012 BODØ   ·   Tlf. 75 58 69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DREYFUSHAMMAREN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2570c484e4d16" /><Relationship Type="http://schemas.openxmlformats.org/officeDocument/2006/relationships/footer" Target="/word/footer1.xml" Id="R0409bf09777c4b06" /></Relationships>
</file>