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aefbc32fc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KAFE ETT ROM OG 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KAFE ETT ROM OG 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a7cb3c60745a7"/>
      <w:footerReference xmlns:r="http://schemas.openxmlformats.org/officeDocument/2006/relationships" w:type="default" r:id="R002fa139b290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KAFE ETT ROM OG KJØKKEN AS   ·   Org.nr 985 205 485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KAFE ETT ROM OG 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a7cb3c60745a7" /><Relationship Type="http://schemas.openxmlformats.org/officeDocument/2006/relationships/footer" Target="/word/footer1.xml" Id="R002fa139b290498b" /></Relationships>
</file>