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3431d3f18d484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NORDIC LIFE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Haslum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Haslum,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NORDIC LIFE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c6037a34f824226"/>
      <w:footerReference xmlns:r="http://schemas.openxmlformats.org/officeDocument/2006/relationships" w:type="default" r:id="R2269fb2f263f45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NORDIC LIFE AS   ·   Org.nr 985 214 522   ·   Vierveien 19B   ·   1344 HASLUM   ·   Tlf. 67 52 30 58   ·   terje@nordiclife.com   ·   WWW.NORDICLIFE.COM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NORDIC LIFE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c6037a34f824226" /><Relationship Type="http://schemas.openxmlformats.org/officeDocument/2006/relationships/footer" Target="/word/footer1.xml" Id="R2269fb2f263f4567" /></Relationships>
</file>