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a3ae817643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NORKRETS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NORKRETS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68f7eabd9459a"/>
      <w:footerReference xmlns:r="http://schemas.openxmlformats.org/officeDocument/2006/relationships" w:type="default" r:id="R3ba5448f492b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NORKRETS AS   ·   Org.nr 985 216 142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NORKRETS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68f7eabd9459a" /><Relationship Type="http://schemas.openxmlformats.org/officeDocument/2006/relationships/footer" Target="/word/footer1.xml" Id="R3ba5448f492b4147" /></Relationships>
</file>