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98ee4e8584b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0269d7dc94a25"/>
      <w:footerReference xmlns:r="http://schemas.openxmlformats.org/officeDocument/2006/relationships" w:type="default" r:id="Rb890c8cd6b44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 HOLDING AS   ·   Org.nr 985 228 892   ·   Haraldreina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0269d7dc94a25" /><Relationship Type="http://schemas.openxmlformats.org/officeDocument/2006/relationships/footer" Target="/word/footer1.xml" Id="Rb890c8cd6b444314" /></Relationships>
</file>