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877831020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OLDERMANN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OLDERMANN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97c4a44a249b2"/>
      <w:footerReference xmlns:r="http://schemas.openxmlformats.org/officeDocument/2006/relationships" w:type="default" r:id="R75011d10831e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OLDERMANN SEAFOOD AS   ·   Org.nr 985 233 500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OLDERMANN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97c4a44a249b2" /><Relationship Type="http://schemas.openxmlformats.org/officeDocument/2006/relationships/footer" Target="/word/footer1.xml" Id="R75011d10831e4223" /></Relationships>
</file>