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b1362d652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DALA ØKONOMI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DALA ØKONOMI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53db163b0cc42db"/>
      <w:footerReference xmlns:r="http://schemas.openxmlformats.org/officeDocument/2006/relationships" w:type="default" r:id="Rb10d43761d62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db163b0cc42db" /><Relationship Type="http://schemas.openxmlformats.org/officeDocument/2006/relationships/footer" Target="/word/footer1.xml" Id="Rb10d43761d62447d" /></Relationships>
</file>