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f5e88204b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ROLAND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ROLAND CONSULTING AS</w:t>
      </w:r>
    </w:p>
    <w:sectPr>
      <w:headerReference xmlns:r="http://schemas.openxmlformats.org/officeDocument/2006/relationships" w:type="default" r:id="R8c1c60fe833349b8"/>
      <w:footerReference xmlns:r="http://schemas.openxmlformats.org/officeDocument/2006/relationships" w:type="default" r:id="Radc196199a824f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ROLAND CONSULTING AS   ·   Org.nr 985 287 600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ROLAND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c60fe833349b8" /><Relationship Type="http://schemas.openxmlformats.org/officeDocument/2006/relationships/footer" Target="/word/footer1.xml" Id="Radc196199a824f7e" /></Relationships>
</file>