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97b25e06e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MIRADOR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MIRADOR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29e8106d5485d"/>
      <w:footerReference xmlns:r="http://schemas.openxmlformats.org/officeDocument/2006/relationships" w:type="default" r:id="Rea28e19b04a7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MIRADOR AS   ·   Org.nr 985 317 844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MIRADOR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29e8106d5485d" /><Relationship Type="http://schemas.openxmlformats.org/officeDocument/2006/relationships/footer" Target="/word/footer1.xml" Id="Rea28e19b04a743a8" /></Relationships>
</file>