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3cb49e0ac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f3a538c2c8436a"/>
      <w:footerReference xmlns:r="http://schemas.openxmlformats.org/officeDocument/2006/relationships" w:type="default" r:id="R8095f949b7e3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AS   ·   Org.nr 985 342 768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3a538c2c8436a" /><Relationship Type="http://schemas.openxmlformats.org/officeDocument/2006/relationships/footer" Target="/word/footer1.xml" Id="R8095f949b7e34c1c" /></Relationships>
</file>