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e2243f6a940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IDYLL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IDYLL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322e8b0534fc4"/>
      <w:footerReference xmlns:r="http://schemas.openxmlformats.org/officeDocument/2006/relationships" w:type="default" r:id="Ra286531583924c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IDYLL RØRLEGGERSERVICE AS   ·   Org.nr 985 368 791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IDYLL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322e8b0534fc4" /><Relationship Type="http://schemas.openxmlformats.org/officeDocument/2006/relationships/footer" Target="/word/footer1.xml" Id="Ra286531583924cda" /></Relationships>
</file>