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0e696c88f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 KAPITAL AS</w:t>
      </w:r>
    </w:p>
    <w:sectPr>
      <w:headerReference xmlns:r="http://schemas.openxmlformats.org/officeDocument/2006/relationships" w:type="default" r:id="Raf9775c50cb84a2f"/>
      <w:footerReference xmlns:r="http://schemas.openxmlformats.org/officeDocument/2006/relationships" w:type="default" r:id="R75ecb5c4e66d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775c50cb84a2f" /><Relationship Type="http://schemas.openxmlformats.org/officeDocument/2006/relationships/footer" Target="/word/footer1.xml" Id="R75ecb5c4e66d4b85" /></Relationships>
</file>