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0d23d3bcbe43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 KAISERVICE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 KAISERVICE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d9da9abd164c0b"/>
      <w:footerReference xmlns:r="http://schemas.openxmlformats.org/officeDocument/2006/relationships" w:type="default" r:id="R84d12f77ea914b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 KAISERVICE AS   ·   Org.nr 985 449 538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 KAISERVICE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d9da9abd164c0b" /><Relationship Type="http://schemas.openxmlformats.org/officeDocument/2006/relationships/footer" Target="/word/footer1.xml" Id="R84d12f77ea914b58" /></Relationships>
</file>