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958da084124b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EIENDOM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EIENDOM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e6b67a7d7b4115"/>
      <w:footerReference xmlns:r="http://schemas.openxmlformats.org/officeDocument/2006/relationships" w:type="default" r:id="R36fbcffc59214e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EIENDOM NORD AS   ·   Org.nr 985 451 265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EIENDOM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e6b67a7d7b4115" /><Relationship Type="http://schemas.openxmlformats.org/officeDocument/2006/relationships/footer" Target="/word/footer1.xml" Id="R36fbcffc59214ed7" /></Relationships>
</file>