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32e90117f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48557203f490d"/>
      <w:footerReference xmlns:r="http://schemas.openxmlformats.org/officeDocument/2006/relationships" w:type="default" r:id="R32216ce71d92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TECH AS   ·   Org.nr 985 455 481   ·   Hylkjeflaten 32A   ·   5109 HYLKJE   ·   Tlf. 99 73 22 33   ·   www.gastech.no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48557203f490d" /><Relationship Type="http://schemas.openxmlformats.org/officeDocument/2006/relationships/footer" Target="/word/footer1.xml" Id="R32216ce71d9242f7" /></Relationships>
</file>