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05454db50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TID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e14235f9a96437e"/>
      <w:footerReference xmlns:r="http://schemas.openxmlformats.org/officeDocument/2006/relationships" w:type="default" r:id="Re639d2f80079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 HOLDING AS   ·   Org.nr 985 455 708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4235f9a96437e" /><Relationship Type="http://schemas.openxmlformats.org/officeDocument/2006/relationships/footer" Target="/word/footer1.xml" Id="Re639d2f800794eaf" /></Relationships>
</file>