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0e66fb98e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932cc40d94e94"/>
      <w:footerReference xmlns:r="http://schemas.openxmlformats.org/officeDocument/2006/relationships" w:type="default" r:id="Re88165acc0ce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KRISTINHUS AS   ·   Org.nr 985 482 926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932cc40d94e94" /><Relationship Type="http://schemas.openxmlformats.org/officeDocument/2006/relationships/footer" Target="/word/footer1.xml" Id="Re88165acc0ce40be" /></Relationships>
</file>