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02f63bb7954b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ANKER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ANKER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e26642c0cd42e8"/>
      <w:footerReference xmlns:r="http://schemas.openxmlformats.org/officeDocument/2006/relationships" w:type="default" r:id="R918eb157d87e4c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ANKER REGNSKAP AS   ·   Org.nr 985 487 006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ANKER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e26642c0cd42e8" /><Relationship Type="http://schemas.openxmlformats.org/officeDocument/2006/relationships/footer" Target="/word/footer1.xml" Id="R918eb157d87e4c90" /></Relationships>
</file>