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c5fb150c5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L HANSEN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L HANSEN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398a85a8546ac"/>
      <w:footerReference xmlns:r="http://schemas.openxmlformats.org/officeDocument/2006/relationships" w:type="default" r:id="Ref755c73a10f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L HANSEN CONSULTING AS   ·   Org.nr 985 496 005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L HANSEN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398a85a8546ac" /><Relationship Type="http://schemas.openxmlformats.org/officeDocument/2006/relationships/footer" Target="/word/footer1.xml" Id="Ref755c73a10f4966" /></Relationships>
</file>