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3679ed2c3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VESPA.AI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VESPA.AI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69186380a45d0"/>
      <w:footerReference xmlns:r="http://schemas.openxmlformats.org/officeDocument/2006/relationships" w:type="default" r:id="R45f14c539407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VESPA.AI NORWAY AS   ·   Org.nr 985 535 558   ·   Prinsens gate 49   ·   7011 TRONDHEIM   ·   Tlf. 73 20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VESPA.AI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69186380a45d0" /><Relationship Type="http://schemas.openxmlformats.org/officeDocument/2006/relationships/footer" Target="/word/footer1.xml" Id="R45f14c53940746bd" /></Relationships>
</file>