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2d5400ef7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MARITIME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MARITIME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216d09ad2492a"/>
      <w:footerReference xmlns:r="http://schemas.openxmlformats.org/officeDocument/2006/relationships" w:type="default" r:id="R26bc9d808502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MARITIME EIENDOM AS   ·   Org.nr 985 565 430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MARITIME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216d09ad2492a" /><Relationship Type="http://schemas.openxmlformats.org/officeDocument/2006/relationships/footer" Target="/word/footer1.xml" Id="R26bc9d8085024032" /></Relationships>
</file>